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7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69"/>
        <w:gridCol w:w="437"/>
        <w:gridCol w:w="436"/>
        <w:gridCol w:w="449"/>
        <w:gridCol w:w="1125"/>
        <w:gridCol w:w="402"/>
        <w:gridCol w:w="1122"/>
        <w:gridCol w:w="231"/>
        <w:gridCol w:w="1788"/>
        <w:gridCol w:w="1722"/>
      </w:tblGrid>
      <w:tr w:rsidR="00E4370C" w:rsidRPr="00E4370C" w14:paraId="5ADD30F1" w14:textId="77777777" w:rsidTr="009E6709">
        <w:trPr>
          <w:trHeight w:val="668"/>
        </w:trPr>
        <w:tc>
          <w:tcPr>
            <w:tcW w:w="8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90D5" w14:textId="22ADEB7D" w:rsidR="00E4370C" w:rsidRPr="00E4370C" w:rsidRDefault="002468A5" w:rsidP="00E4370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令和元</w:t>
            </w:r>
            <w:r w:rsidR="00E4370C" w:rsidRPr="00E4370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年度　貸借対照表</w:t>
            </w:r>
          </w:p>
        </w:tc>
      </w:tr>
      <w:tr w:rsidR="00E4370C" w:rsidRPr="00E4370C" w14:paraId="34A47942" w14:textId="77777777" w:rsidTr="009E6709">
        <w:trPr>
          <w:trHeight w:val="255"/>
        </w:trPr>
        <w:tc>
          <w:tcPr>
            <w:tcW w:w="8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673D" w14:textId="3E002F23" w:rsidR="00E4370C" w:rsidRPr="00E4370C" w:rsidRDefault="002468A5" w:rsidP="00E4370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令和２</w:t>
            </w:r>
            <w:r w:rsidR="00E4370C"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年３月３１日現在</w:t>
            </w:r>
          </w:p>
        </w:tc>
      </w:tr>
      <w:tr w:rsidR="00E4370C" w:rsidRPr="00E4370C" w14:paraId="1CE4A58A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BA9C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C02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449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96C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E0B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2AD6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3E9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0171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3D0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特定非営利活動法人　南砺市医師会</w:t>
            </w:r>
          </w:p>
        </w:tc>
      </w:tr>
      <w:tr w:rsidR="00E4370C" w:rsidRPr="00E4370C" w14:paraId="3EEC607D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711C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E7B6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EEDC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3B2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EB3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5E59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5859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03E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B03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（単位：円）</w:t>
            </w:r>
          </w:p>
        </w:tc>
      </w:tr>
      <w:tr w:rsidR="00E4370C" w:rsidRPr="00E4370C" w14:paraId="2A7E0152" w14:textId="77777777" w:rsidTr="009E6709">
        <w:trPr>
          <w:trHeight w:val="255"/>
        </w:trPr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E8224" w14:textId="77777777" w:rsidR="00E4370C" w:rsidRPr="00E4370C" w:rsidRDefault="00E4370C" w:rsidP="00E4370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科　　　　目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53AE" w14:textId="77777777" w:rsidR="00E4370C" w:rsidRPr="00E4370C" w:rsidRDefault="00E4370C" w:rsidP="00E4370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金　　　　額</w:t>
            </w:r>
          </w:p>
        </w:tc>
      </w:tr>
      <w:tr w:rsidR="00E4370C" w:rsidRPr="00E4370C" w14:paraId="0CA8F6B3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68B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Ⅰ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7B6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資産の部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752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961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BA6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E6E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1045BEC8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EF2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282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１．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4EFA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流動資産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F6EA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396A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5925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77D134C5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A611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C8D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CEB2C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現金預金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D59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3,542,372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F80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C28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020D0528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677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604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36EF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未収金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7E2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D72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560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946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5228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919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200C36B9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84F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720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BB9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貯蔵品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F836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D5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72,147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AFAC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3DD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6D207969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08B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F09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6621E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流動資産合計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03D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70ED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5,175,465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DB3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406FCB87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EA656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E80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２．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4B2D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固定資産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2C89" w14:textId="77777777" w:rsidR="00E4370C" w:rsidRPr="00E4370C" w:rsidRDefault="00E4370C" w:rsidP="00E4370C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3C1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2C29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0DAAB930" w14:textId="77777777" w:rsidTr="009E6709">
        <w:trPr>
          <w:trHeight w:val="30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FE17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D89F5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6A18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その他固定資産</w:t>
            </w:r>
          </w:p>
          <w:p w14:paraId="4F4FA3D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　　　什器備品</w:t>
            </w:r>
          </w:p>
          <w:p w14:paraId="3D4E3DD0" w14:textId="77777777" w:rsidR="00E4370C" w:rsidRPr="00E4370C" w:rsidRDefault="00E4370C" w:rsidP="00E4370C">
            <w:pPr>
              <w:widowControl/>
              <w:ind w:firstLineChars="400" w:firstLine="8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出資金</w:t>
            </w:r>
          </w:p>
          <w:p w14:paraId="7DA616F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　　　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ソフトウェア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3F91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3,989,286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528F0A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6C05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E4370C" w:rsidRPr="00E4370C" w14:paraId="7CD09BD5" w14:textId="77777777" w:rsidTr="009E6709">
        <w:trPr>
          <w:trHeight w:val="300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F10D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86275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F9AD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A4A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180,566</w:t>
            </w:r>
          </w:p>
          <w:p w14:paraId="61CFD11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1,000,000</w:t>
            </w: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952B1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9D27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E4370C" w:rsidRPr="00E4370C" w14:paraId="67D06226" w14:textId="77777777" w:rsidTr="009E6709">
        <w:trPr>
          <w:trHeight w:val="300"/>
        </w:trPr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433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D47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8CA5F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82F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2,808,720</w:t>
            </w:r>
          </w:p>
        </w:tc>
        <w:tc>
          <w:tcPr>
            <w:tcW w:w="1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1401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3A03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E4370C" w:rsidRPr="00E4370C" w14:paraId="5BF8547E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3C9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950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47EF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固定資産合計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BDD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DC5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989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286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F434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5CDCE6AC" w14:textId="77777777" w:rsidTr="009E6709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4B4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A78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資産合計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EF16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014D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A67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EAC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9,164,751</w:t>
            </w:r>
          </w:p>
        </w:tc>
      </w:tr>
      <w:tr w:rsidR="00E4370C" w:rsidRPr="00E4370C" w14:paraId="5EDBD2E4" w14:textId="77777777" w:rsidTr="009E6709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384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Ⅱ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46A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負債の部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368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A631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6989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8E68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3F5A018C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6DF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51B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１．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A766E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流動負債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51C5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DD7C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60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2E46CB50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319F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91D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4F9A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未払金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9BD8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5939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896,907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E2E8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BA37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50E7E0C8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954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91A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7B4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預り金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DF3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BA1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E904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094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38C6CC07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44A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A48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40F2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未払法人税等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4127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220,700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38A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7F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7DB512FA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FA3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E96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9AFBD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流動負債合計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B16A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FB7C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1,120,907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A4E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6D1EA5FA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FCD4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1C2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２．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27E9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固定負債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CF41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C23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6409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53D83615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59A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98C1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21C7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固定負債合計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36A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6EF4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53E5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6A2B4B9D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9ED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93F1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負債合計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3A20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B297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4A4F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917D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1,120,907</w:t>
            </w:r>
          </w:p>
        </w:tc>
      </w:tr>
      <w:tr w:rsidR="00E4370C" w:rsidRPr="00E4370C" w14:paraId="344253CE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B2C2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Ⅲ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6857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正味財産の部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B03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4E1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F59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4D639B74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CC0B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A36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68559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前期繰越正味財産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ACD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1B69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10,096,215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5A6C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4B1E4470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902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E7EE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3856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当期正味財産増減額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B3F5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9B4A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△2,052</w:t>
            </w:r>
            <w:r w:rsidRPr="00E4370C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,</w:t>
            </w: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453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E4370C" w:rsidRPr="00E4370C" w14:paraId="7112CDF7" w14:textId="77777777" w:rsidTr="009E6709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5C25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FE10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正味財産合計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2DAB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E372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5C96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8,043,844</w:t>
            </w:r>
          </w:p>
        </w:tc>
      </w:tr>
      <w:tr w:rsidR="00E4370C" w:rsidRPr="00E4370C" w14:paraId="1F22CCDD" w14:textId="77777777" w:rsidTr="009E6709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47703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98B7" w14:textId="77777777" w:rsidR="00E4370C" w:rsidRPr="00E4370C" w:rsidRDefault="00E4370C" w:rsidP="00E437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負債及び正味財産合計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6A3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1841E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6A90" w14:textId="77777777" w:rsidR="00E4370C" w:rsidRPr="00E4370C" w:rsidRDefault="00E4370C" w:rsidP="00E4370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E4370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9,164,751</w:t>
            </w:r>
          </w:p>
        </w:tc>
      </w:tr>
    </w:tbl>
    <w:p w14:paraId="1519F6C1" w14:textId="77777777" w:rsidR="00E4370C" w:rsidRPr="00E4370C" w:rsidRDefault="00E4370C" w:rsidP="00E4370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1F1E8996" w14:textId="77777777" w:rsidR="00080850" w:rsidRDefault="00080850"/>
    <w:sectPr w:rsidR="0008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0C"/>
    <w:rsid w:val="00080850"/>
    <w:rsid w:val="002468A5"/>
    <w:rsid w:val="00E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FDF8E"/>
  <w15:chartTrackingRefBased/>
  <w15:docId w15:val="{16FF1D2E-E71F-402A-A5CC-20A974C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南砺市医師会</dc:creator>
  <cp:keywords/>
  <dc:description/>
  <cp:lastModifiedBy>南砺市医師会</cp:lastModifiedBy>
  <cp:revision>2</cp:revision>
  <dcterms:created xsi:type="dcterms:W3CDTF">2020-06-08T07:05:00Z</dcterms:created>
  <dcterms:modified xsi:type="dcterms:W3CDTF">2020-06-08T07:14:00Z</dcterms:modified>
</cp:coreProperties>
</file>